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D8DD" w14:textId="0AD93028" w:rsidR="00AF7FC6" w:rsidRPr="00AF7FC6" w:rsidRDefault="00AF7FC6">
      <w:pPr>
        <w:rPr>
          <w:b/>
          <w:bCs/>
          <w:sz w:val="24"/>
          <w:szCs w:val="24"/>
        </w:rPr>
      </w:pPr>
      <w:r w:rsidRPr="00AF7FC6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4E64B6BF" w14:textId="08C39C40" w:rsidR="00AF7FC6" w:rsidRDefault="00AF7FC6"/>
    <w:p w14:paraId="46792167" w14:textId="300351DF" w:rsidR="00AF7FC6" w:rsidRDefault="00AF7FC6" w:rsidP="00AF7FC6">
      <w:pPr>
        <w:jc w:val="center"/>
        <w:rPr>
          <w:b/>
          <w:bCs/>
          <w:sz w:val="24"/>
          <w:szCs w:val="24"/>
        </w:rPr>
      </w:pPr>
    </w:p>
    <w:p w14:paraId="0A68AF9B" w14:textId="644C7C87" w:rsidR="00AF7FC6" w:rsidRPr="004D4FAC" w:rsidRDefault="00AF7FC6" w:rsidP="00AF7FC6">
      <w:r>
        <w:rPr>
          <w:sz w:val="24"/>
          <w:szCs w:val="24"/>
        </w:rPr>
        <w:t xml:space="preserve">Obec Kajal na základe samostatnej pôsobnosti podľa článku 68 Ústavy Slovenskej republiky a podľa § 6 ods. 1 a § 4 ods. 5 písm. </w:t>
      </w:r>
      <w:r>
        <w:t>a) bodu 3 zákona č. 369/1990 Zb. o obecnom zriadení v znení neskorších predpisov vydáva toto</w:t>
      </w:r>
    </w:p>
    <w:p w14:paraId="0D144554" w14:textId="5DB45DD6" w:rsidR="00AF7FC6" w:rsidRDefault="00AF7FC6" w:rsidP="00AF7FC6">
      <w:pPr>
        <w:rPr>
          <w:b/>
          <w:bCs/>
          <w:sz w:val="24"/>
          <w:szCs w:val="24"/>
        </w:rPr>
      </w:pPr>
    </w:p>
    <w:p w14:paraId="3E607D22" w14:textId="77777777" w:rsidR="00AF7FC6" w:rsidRPr="00741234" w:rsidRDefault="00AF7FC6" w:rsidP="00AF7FC6">
      <w:pPr>
        <w:rPr>
          <w:b/>
          <w:bCs/>
          <w:sz w:val="24"/>
          <w:szCs w:val="24"/>
        </w:rPr>
      </w:pPr>
      <w:r w:rsidRPr="00741234">
        <w:rPr>
          <w:b/>
          <w:bCs/>
          <w:sz w:val="24"/>
          <w:szCs w:val="24"/>
        </w:rPr>
        <w:t xml:space="preserve">                    V Š E O B E C N E       Z Á V Ӓ Z N É       N A R I A D E N I E      O B C E      K A J A L </w:t>
      </w:r>
    </w:p>
    <w:p w14:paraId="16AD52BA" w14:textId="77777777" w:rsidR="00AF7FC6" w:rsidRPr="00741234" w:rsidRDefault="00AF7FC6" w:rsidP="00AF7FC6">
      <w:pPr>
        <w:rPr>
          <w:b/>
          <w:bCs/>
          <w:sz w:val="24"/>
          <w:szCs w:val="24"/>
        </w:rPr>
      </w:pPr>
      <w:r w:rsidRPr="00741234">
        <w:rPr>
          <w:b/>
          <w:bCs/>
          <w:sz w:val="24"/>
          <w:szCs w:val="24"/>
        </w:rPr>
        <w:t xml:space="preserve">                                                                     číslo </w:t>
      </w:r>
      <w:r>
        <w:rPr>
          <w:b/>
          <w:bCs/>
          <w:sz w:val="24"/>
          <w:szCs w:val="24"/>
        </w:rPr>
        <w:t>3</w:t>
      </w:r>
      <w:r w:rsidRPr="00741234">
        <w:rPr>
          <w:b/>
          <w:bCs/>
          <w:sz w:val="24"/>
          <w:szCs w:val="24"/>
        </w:rPr>
        <w:t xml:space="preserve">/2021 </w:t>
      </w:r>
    </w:p>
    <w:p w14:paraId="124B6717" w14:textId="71BE95B3" w:rsidR="00AF7FC6" w:rsidRDefault="00AF7FC6" w:rsidP="00AF7FC6">
      <w:pPr>
        <w:jc w:val="center"/>
        <w:rPr>
          <w:b/>
          <w:bCs/>
          <w:sz w:val="24"/>
          <w:szCs w:val="24"/>
        </w:rPr>
      </w:pPr>
      <w:r w:rsidRPr="00AF7FC6">
        <w:rPr>
          <w:b/>
          <w:bCs/>
          <w:sz w:val="24"/>
          <w:szCs w:val="24"/>
        </w:rPr>
        <w:t>o určení pravidiel predaja v obchode a času prevádzky služieb na území obce Kajal</w:t>
      </w:r>
    </w:p>
    <w:p w14:paraId="3781E4A5" w14:textId="0D2D6815" w:rsidR="00AF7FC6" w:rsidRDefault="00AF7FC6" w:rsidP="00AF7FC6">
      <w:pPr>
        <w:jc w:val="center"/>
        <w:rPr>
          <w:b/>
          <w:bCs/>
          <w:sz w:val="24"/>
          <w:szCs w:val="24"/>
        </w:rPr>
      </w:pPr>
    </w:p>
    <w:p w14:paraId="21FEB4D0" w14:textId="115317E5" w:rsidR="00AF7FC6" w:rsidRDefault="00AF7FC6" w:rsidP="00AF7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1</w:t>
      </w:r>
    </w:p>
    <w:p w14:paraId="3BC8709A" w14:textId="2E3961D8" w:rsidR="00AF7FC6" w:rsidRDefault="00AF7FC6" w:rsidP="00AF7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pojmov</w:t>
      </w:r>
    </w:p>
    <w:p w14:paraId="6A6B7634" w14:textId="77777777" w:rsidR="00AF7FC6" w:rsidRDefault="00AF7FC6" w:rsidP="00AF7FC6">
      <w:pPr>
        <w:jc w:val="center"/>
        <w:rPr>
          <w:b/>
          <w:bCs/>
          <w:sz w:val="24"/>
          <w:szCs w:val="24"/>
        </w:rPr>
      </w:pPr>
    </w:p>
    <w:p w14:paraId="6B80CF07" w14:textId="48B60571" w:rsidR="00AF7FC6" w:rsidRPr="00E73D17" w:rsidRDefault="00AF7FC6" w:rsidP="00AF7FC6">
      <w:r w:rsidRPr="00E73D17">
        <w:t>Pre účely tohto všeobecne záväzného nariadenia (ďalej len „VZN“ ) sa rozumie:</w:t>
      </w:r>
    </w:p>
    <w:p w14:paraId="09FB9D1E" w14:textId="6117D688" w:rsidR="00AF7FC6" w:rsidRDefault="00AF7FC6" w:rsidP="00AF7FC6">
      <w:pPr>
        <w:pStyle w:val="Odsekzoznamu"/>
        <w:numPr>
          <w:ilvl w:val="0"/>
          <w:numId w:val="1"/>
        </w:numPr>
      </w:pPr>
      <w:r w:rsidRPr="00E73D17">
        <w:t>Čas predaja v obchode a čas prevádzky služieb</w:t>
      </w:r>
      <w:r w:rsidR="00E73D17" w:rsidRPr="00E73D17">
        <w:t xml:space="preserve">  (ďalej len „prevádzkový čas“) je časovo ohraničená časť dňa, počas ktorej je prevádzkareň v rámci výkonu podnikateľskej činnosti sprístupnená spotrebiteľom, </w:t>
      </w:r>
      <w:proofErr w:type="spellStart"/>
      <w:r w:rsidR="00E73D17" w:rsidRPr="00E73D17">
        <w:t>t.j</w:t>
      </w:r>
      <w:proofErr w:type="spellEnd"/>
      <w:r w:rsidR="00E73D17" w:rsidRPr="00E73D17">
        <w:t xml:space="preserve">. v prevádzkarni sa v prospech spotrebiteľov vykonáva predaj tovaru alebo sú poskytované služby, v ktorej sa prevádzkuje </w:t>
      </w:r>
      <w:r w:rsidR="00E73D17">
        <w:t>živnosť, nie je ním priestor súvisiaci s prevádzkovaním živnosti ani technické a technologické zariadenie určené na prevádzkovanie živnosti alebo súvisiace s prevádzkovaním živnosti.</w:t>
      </w:r>
    </w:p>
    <w:p w14:paraId="6A8E0216" w14:textId="1DD5263A" w:rsidR="00E73D17" w:rsidRDefault="00C57B07" w:rsidP="00AF7FC6">
      <w:pPr>
        <w:pStyle w:val="Odsekzoznamu"/>
        <w:numPr>
          <w:ilvl w:val="0"/>
          <w:numId w:val="1"/>
        </w:numPr>
      </w:pPr>
      <w:r>
        <w:t>Nočný pokoj je čas od 22:00 do 06:00 hod. Ide o časový úsek dňa vyhradený pre zabezpečenie zdravého a nerušeného nočného pokoja a odpočinku obyvateľov obce, a to najmä na ochranu pred obťažovaním obyvateľov hlukom, hlasným alebo hlasovým zvukovým prejavom, svetlom, vibráciami a pod. nad mieru primeranú pomerom.</w:t>
      </w:r>
    </w:p>
    <w:p w14:paraId="15284CD9" w14:textId="5BA0EA82" w:rsidR="00C57B07" w:rsidRDefault="00C57B07" w:rsidP="00AF7FC6">
      <w:pPr>
        <w:pStyle w:val="Odsekzoznamu"/>
        <w:numPr>
          <w:ilvl w:val="0"/>
          <w:numId w:val="1"/>
        </w:numPr>
      </w:pPr>
      <w:r>
        <w:t>Hudobná produkcia je hudba určená na tanečnú zábavu, diskotéku, reprodukovaná technickým zariadením, živá hudba na počúvanie alebo</w:t>
      </w:r>
      <w:r w:rsidR="008D5633">
        <w:t xml:space="preserve"> koncertné vystúpenie, spev a pod. </w:t>
      </w:r>
    </w:p>
    <w:p w14:paraId="475162FB" w14:textId="6864A583" w:rsidR="008D5633" w:rsidRDefault="008D5633" w:rsidP="00AF7FC6">
      <w:pPr>
        <w:pStyle w:val="Odsekzoznamu"/>
        <w:numPr>
          <w:ilvl w:val="0"/>
          <w:numId w:val="1"/>
        </w:numPr>
      </w:pPr>
      <w:r>
        <w:t>Akustická hudba je hudba, ktorá používa hudobné nástroje, ktoré hrajú bez použitia zvukovej techniky, elektrických a elektronických nástrojov.</w:t>
      </w:r>
    </w:p>
    <w:p w14:paraId="782E6FCC" w14:textId="1480C876" w:rsidR="008D5633" w:rsidRDefault="008D5633" w:rsidP="00AF7FC6">
      <w:pPr>
        <w:pStyle w:val="Odsekzoznamu"/>
        <w:numPr>
          <w:ilvl w:val="0"/>
          <w:numId w:val="1"/>
        </w:numPr>
      </w:pPr>
      <w:proofErr w:type="spellStart"/>
      <w:r>
        <w:t>Prísluchová</w:t>
      </w:r>
      <w:proofErr w:type="spellEnd"/>
      <w:r>
        <w:t xml:space="preserve"> hudba je hudba určená na počúvanie, reprodukovaná technickým zariadením alebo akustickými prístrojmi</w:t>
      </w:r>
    </w:p>
    <w:p w14:paraId="2B9705B3" w14:textId="1F061249" w:rsidR="008D5633" w:rsidRDefault="008D5633" w:rsidP="00AF7FC6">
      <w:pPr>
        <w:pStyle w:val="Odsekzoznamu"/>
        <w:numPr>
          <w:ilvl w:val="0"/>
          <w:numId w:val="1"/>
        </w:numPr>
      </w:pPr>
      <w:r>
        <w:t xml:space="preserve">Uzavretá spoločnosť je skupina osôb, ktorá sa oprávnene zdržuje v prevádzke, a to na základe pozvania, povolenia alebo so súhlasom oprávnenej osoby </w:t>
      </w:r>
      <w:r w:rsidRPr="00E73D17">
        <w:t>(</w:t>
      </w:r>
      <w:r>
        <w:t>podnikateľ prevádzkovateľ, poverená osoba</w:t>
      </w:r>
      <w:r w:rsidRPr="00E73D17">
        <w:t>)</w:t>
      </w:r>
      <w:r>
        <w:t>, pričom nejde o verejne prístupnú akciu alebo verejne prístupné poskytovanie služieb v prevádzke.</w:t>
      </w:r>
    </w:p>
    <w:p w14:paraId="46F8448D" w14:textId="7184F703" w:rsidR="008D5633" w:rsidRDefault="008D5633" w:rsidP="00AF7FC6">
      <w:pPr>
        <w:pStyle w:val="Odsekzoznamu"/>
        <w:numPr>
          <w:ilvl w:val="0"/>
          <w:numId w:val="1"/>
        </w:numPr>
      </w:pPr>
      <w:r>
        <w:t>Prevádzkovateľ prevádzky je podnikateľ, ktorý v prevádzkarni vykonáva podnikateľskú činnosť predajom tovaru alebo poskytovaním služieb.</w:t>
      </w:r>
    </w:p>
    <w:p w14:paraId="15052B26" w14:textId="2438D915" w:rsidR="008D5633" w:rsidRDefault="008D5633" w:rsidP="00AF7FC6">
      <w:pPr>
        <w:pStyle w:val="Odsekzoznamu"/>
        <w:numPr>
          <w:ilvl w:val="0"/>
          <w:numId w:val="1"/>
        </w:numPr>
      </w:pPr>
      <w:r>
        <w:t>Obec vydáva toto nariadenie v záujme zachovania a dodržania verejného poriadku na území obce, v záujme zachovania podpory a ochrany zdravých podmienok a zdravého spôsobu života obyvateľov obce s prihliadnutím na uspokojenie požiadaviek podnikateľov.</w:t>
      </w:r>
    </w:p>
    <w:p w14:paraId="089D3B62" w14:textId="7910EEE6" w:rsidR="008D5633" w:rsidRDefault="008D5633" w:rsidP="008D5633">
      <w:pPr>
        <w:pStyle w:val="Odsekzoznamu"/>
        <w:numPr>
          <w:ilvl w:val="0"/>
          <w:numId w:val="1"/>
        </w:numPr>
      </w:pPr>
      <w:r>
        <w:lastRenderedPageBreak/>
        <w:t>Toto nariadenie sa nevzťahuje na ambulantný predaj a predaj tovaru a poskytovanie služieb na príležitostných trhoch.</w:t>
      </w:r>
    </w:p>
    <w:p w14:paraId="19A9EB37" w14:textId="26B14D29" w:rsidR="008D5633" w:rsidRDefault="008D5633" w:rsidP="008D5633">
      <w:pPr>
        <w:pStyle w:val="Odsekzoznamu"/>
      </w:pPr>
    </w:p>
    <w:p w14:paraId="7AE9EFDD" w14:textId="59BB24CF" w:rsidR="008D5633" w:rsidRPr="003A1A59" w:rsidRDefault="008D5633" w:rsidP="003A1A59">
      <w:pPr>
        <w:pStyle w:val="Odsekzoznamu"/>
        <w:jc w:val="center"/>
        <w:rPr>
          <w:b/>
          <w:bCs/>
        </w:rPr>
      </w:pPr>
      <w:r w:rsidRPr="003A1A59">
        <w:rPr>
          <w:b/>
          <w:bCs/>
        </w:rPr>
        <w:t xml:space="preserve">Článok </w:t>
      </w:r>
      <w:r w:rsidR="004D4FAC" w:rsidRPr="003A1A59">
        <w:rPr>
          <w:b/>
          <w:bCs/>
        </w:rPr>
        <w:t>2</w:t>
      </w:r>
    </w:p>
    <w:p w14:paraId="76CCE082" w14:textId="2CCDD357" w:rsidR="004D4FAC" w:rsidRPr="003A1A59" w:rsidRDefault="004D4FAC" w:rsidP="003A1A59">
      <w:pPr>
        <w:pStyle w:val="Odsekzoznamu"/>
        <w:jc w:val="center"/>
        <w:rPr>
          <w:b/>
          <w:bCs/>
        </w:rPr>
      </w:pPr>
    </w:p>
    <w:p w14:paraId="6F316AAC" w14:textId="7B800C10" w:rsidR="004D4FAC" w:rsidRPr="003A1A59" w:rsidRDefault="004D4FAC" w:rsidP="003A1A59">
      <w:pPr>
        <w:pStyle w:val="Odsekzoznamu"/>
        <w:jc w:val="center"/>
        <w:rPr>
          <w:b/>
          <w:bCs/>
        </w:rPr>
      </w:pPr>
      <w:r w:rsidRPr="003A1A59">
        <w:rPr>
          <w:b/>
          <w:bCs/>
        </w:rPr>
        <w:t>Určenie času predaja v obchode a času prevádzky služieb</w:t>
      </w:r>
    </w:p>
    <w:p w14:paraId="48F83873" w14:textId="759A62E6" w:rsidR="004D4FAC" w:rsidRDefault="004D4FAC" w:rsidP="008D5633">
      <w:pPr>
        <w:pStyle w:val="Odsekzoznamu"/>
      </w:pPr>
    </w:p>
    <w:p w14:paraId="3ED10A90" w14:textId="4AF2E5C6" w:rsidR="004D4FAC" w:rsidRDefault="004D4FAC" w:rsidP="004D4FAC">
      <w:pPr>
        <w:pStyle w:val="Odsekzoznamu"/>
        <w:numPr>
          <w:ilvl w:val="0"/>
          <w:numId w:val="2"/>
        </w:numPr>
      </w:pPr>
      <w:r>
        <w:t>Všeobecný prevádzkový čas prevádzkarní obchodu a prevádzkarní služieb sa určuje v dňoch pondelok až nedeľa v časovom rozmedzí od 6:00 do 22:00 hod., ak nie je v odseku 4 tohto článku ustanovené inak.</w:t>
      </w:r>
    </w:p>
    <w:p w14:paraId="6365A921" w14:textId="0AE9F779" w:rsidR="004D4FAC" w:rsidRDefault="004D4FAC" w:rsidP="004D4FAC">
      <w:pPr>
        <w:pStyle w:val="Odsekzoznamu"/>
        <w:numPr>
          <w:ilvl w:val="0"/>
          <w:numId w:val="2"/>
        </w:numPr>
      </w:pPr>
      <w:r>
        <w:t>V rámci všeobecného prevádzkového času si podnikateľ sám stanoví čas pre každú prevádzkareň.</w:t>
      </w:r>
    </w:p>
    <w:p w14:paraId="4CC793A7" w14:textId="66B89BB0" w:rsidR="004D4FAC" w:rsidRDefault="004D4FAC" w:rsidP="004D4FAC">
      <w:pPr>
        <w:pStyle w:val="Odsekzoznamu"/>
        <w:numPr>
          <w:ilvl w:val="0"/>
          <w:numId w:val="2"/>
        </w:numPr>
      </w:pPr>
      <w:r>
        <w:t>Prevádzkový čas pre všetkých prevádzkarní obchodu a služieb na území obce dňa 31.12. príslušného kalendárneho roku na 1.1. nasledujúceho kalendárneho roku, počas obecn</w:t>
      </w:r>
      <w:r w:rsidR="00063FBD">
        <w:t>ý</w:t>
      </w:r>
      <w:r>
        <w:t>ch slávností a podujatí medzinárodného charakteru je neobmedzený.</w:t>
      </w:r>
    </w:p>
    <w:p w14:paraId="5D4132B8" w14:textId="6552230E" w:rsidR="004D4FAC" w:rsidRDefault="004D4FAC" w:rsidP="004D4FAC">
      <w:pPr>
        <w:pStyle w:val="Odsekzoznamu"/>
        <w:numPr>
          <w:ilvl w:val="0"/>
          <w:numId w:val="2"/>
        </w:numPr>
      </w:pPr>
      <w:r>
        <w:t>Všeobecný prevádzkový čas prevádzkarní obchodu a prevádzkarní služieb sa odchylne od odseku 1 tohto článku upravuje nasledovne v týchto prípadoch:</w:t>
      </w:r>
    </w:p>
    <w:p w14:paraId="1B17AC07" w14:textId="3C97D281" w:rsidR="004D4FAC" w:rsidRDefault="004D4FAC" w:rsidP="004D4FAC">
      <w:pPr>
        <w:pStyle w:val="Odsekzoznamu"/>
        <w:numPr>
          <w:ilvl w:val="0"/>
          <w:numId w:val="3"/>
        </w:numPr>
      </w:pPr>
      <w:r>
        <w:t xml:space="preserve">V prevádzkarňach predaja tovaru v obchode a predajom a podávaním alebo predaja a podávania alkoholu a v prevádzkarňach služieb predajom a podávaním alebo predaja a podávania alkoholu, vo všetkých prípadoch len s akustickou alebo </w:t>
      </w:r>
      <w:proofErr w:type="spellStart"/>
      <w:r>
        <w:t>prísluchovou</w:t>
      </w:r>
      <w:proofErr w:type="spellEnd"/>
      <w:r>
        <w:t xml:space="preserve"> hudbou v časovom rozmedzí od 06:00 do 22:00 hod., okrem piatka a soboty, kedy sa prevádzkový čas určuje </w:t>
      </w:r>
      <w:r w:rsidR="001C1AC6">
        <w:t>od 06:00 do 05:00 hod. nasledujúceho dňa</w:t>
      </w:r>
    </w:p>
    <w:p w14:paraId="277382F8" w14:textId="4D70A2C4" w:rsidR="001C1AC6" w:rsidRDefault="001C1AC6" w:rsidP="004D4FAC">
      <w:pPr>
        <w:pStyle w:val="Odsekzoznamu"/>
        <w:numPr>
          <w:ilvl w:val="0"/>
          <w:numId w:val="3"/>
        </w:numPr>
      </w:pPr>
      <w:r>
        <w:t>Prevádzkový čas v prevádzkarňach:</w:t>
      </w:r>
    </w:p>
    <w:p w14:paraId="75210FF8" w14:textId="1FC65BDE" w:rsidR="001C1AC6" w:rsidRDefault="001C1AC6" w:rsidP="001C1AC6">
      <w:pPr>
        <w:pStyle w:val="Odsekzoznamu"/>
        <w:numPr>
          <w:ilvl w:val="0"/>
          <w:numId w:val="5"/>
        </w:numPr>
      </w:pPr>
      <w:r>
        <w:t>Poskytujúcich služby prechodného ubytovania s prevahou služieb ubytovania</w:t>
      </w:r>
    </w:p>
    <w:p w14:paraId="17BF25B3" w14:textId="63A37BC9" w:rsidR="001C1AC6" w:rsidRDefault="001C1AC6" w:rsidP="001C1AC6">
      <w:pPr>
        <w:pStyle w:val="Odsekzoznamu"/>
        <w:numPr>
          <w:ilvl w:val="0"/>
          <w:numId w:val="5"/>
        </w:numPr>
      </w:pPr>
      <w:r>
        <w:t>S predajom tovaru a poskytujúcich služieb na čerpacích staniciach pohonných látok</w:t>
      </w:r>
    </w:p>
    <w:p w14:paraId="11D0A7B7" w14:textId="3373AF51" w:rsidR="001C1AC6" w:rsidRDefault="001C1AC6" w:rsidP="001C1AC6">
      <w:pPr>
        <w:pStyle w:val="Odsekzoznamu"/>
        <w:numPr>
          <w:ilvl w:val="0"/>
          <w:numId w:val="5"/>
        </w:numPr>
      </w:pPr>
      <w:r>
        <w:t>S predajom tovaru a poskytujúcich služby v obchodných domoch typu supermarket</w:t>
      </w:r>
    </w:p>
    <w:p w14:paraId="78197E6E" w14:textId="3A856DD9" w:rsidR="001C1AC6" w:rsidRDefault="001C1AC6" w:rsidP="001C1AC6">
      <w:pPr>
        <w:pStyle w:val="Odsekzoznamu"/>
        <w:numPr>
          <w:ilvl w:val="0"/>
          <w:numId w:val="5"/>
        </w:numPr>
      </w:pPr>
      <w:r>
        <w:t>S predajom tovaru účelovo určených najmä ako nočné maloobchodné predajne potravín a rozličného tovaru (večierky</w:t>
      </w:r>
      <w:r w:rsidRPr="00E73D17">
        <w:t>)</w:t>
      </w:r>
    </w:p>
    <w:p w14:paraId="51C14B04" w14:textId="687D1170" w:rsidR="001C1AC6" w:rsidRDefault="001C1AC6" w:rsidP="001C1AC6">
      <w:pPr>
        <w:pStyle w:val="Odsekzoznamu"/>
        <w:numPr>
          <w:ilvl w:val="0"/>
          <w:numId w:val="5"/>
        </w:numPr>
      </w:pPr>
      <w:r>
        <w:t>S predajom tovaru a poskytujúcich služby zdravotnícke (lekárne, predajne zdravotníckych pomôcok, ambulancie a pod.</w:t>
      </w:r>
      <w:r w:rsidRPr="001C1AC6">
        <w:t xml:space="preserve"> </w:t>
      </w:r>
      <w:r w:rsidRPr="00E73D17">
        <w:t>)</w:t>
      </w:r>
    </w:p>
    <w:p w14:paraId="2112E901" w14:textId="68D9A8D8" w:rsidR="001C1AC6" w:rsidRDefault="001C1AC6" w:rsidP="001C1AC6">
      <w:pPr>
        <w:pStyle w:val="Odsekzoznamu"/>
        <w:numPr>
          <w:ilvl w:val="0"/>
          <w:numId w:val="3"/>
        </w:numPr>
      </w:pPr>
      <w:r>
        <w:t>V prevádzk</w:t>
      </w:r>
      <w:r w:rsidR="008B1AEA">
        <w:t>a</w:t>
      </w:r>
      <w:r>
        <w:t>rňach služieb v rámci akcií pre uzavretú spoločnosť</w:t>
      </w:r>
      <w:r w:rsidR="008B1AEA">
        <w:t xml:space="preserve"> do 24:00 hod. okrem:</w:t>
      </w:r>
    </w:p>
    <w:p w14:paraId="012F6733" w14:textId="23133228" w:rsidR="008B1AEA" w:rsidRDefault="008B1AEA" w:rsidP="008B1AEA">
      <w:pPr>
        <w:pStyle w:val="Odsekzoznamu"/>
        <w:numPr>
          <w:ilvl w:val="0"/>
          <w:numId w:val="5"/>
        </w:numPr>
      </w:pPr>
      <w:r>
        <w:t>Svadby a stužkovej slávnosti budúcich maturantov a pod.</w:t>
      </w:r>
    </w:p>
    <w:p w14:paraId="3277F8DB" w14:textId="1811685B" w:rsidR="008B1AEA" w:rsidRDefault="008B1AEA" w:rsidP="008B1AEA">
      <w:pPr>
        <w:pStyle w:val="Odsekzoznamu"/>
        <w:numPr>
          <w:ilvl w:val="0"/>
          <w:numId w:val="5"/>
        </w:numPr>
      </w:pPr>
      <w:r>
        <w:t>Firemné večierky</w:t>
      </w:r>
    </w:p>
    <w:p w14:paraId="3069B96E" w14:textId="2BC7D5AD" w:rsidR="008B1AEA" w:rsidRDefault="008B1AEA" w:rsidP="008B1AEA">
      <w:pPr>
        <w:pStyle w:val="Odsekzoznamu"/>
        <w:numPr>
          <w:ilvl w:val="0"/>
          <w:numId w:val="5"/>
        </w:numPr>
      </w:pPr>
      <w:r>
        <w:t>Rodinné akcie usporadúvané v stravovacích zariadeniach s prípravou a výdajom teplej stravy</w:t>
      </w:r>
    </w:p>
    <w:p w14:paraId="2C5D2A63" w14:textId="23A3EC88" w:rsidR="008B1AEA" w:rsidRDefault="008B1AEA" w:rsidP="008B1AEA">
      <w:r>
        <w:t xml:space="preserve">               je prevádzkový čas časovo obmedzený,</w:t>
      </w:r>
    </w:p>
    <w:p w14:paraId="62B5E569" w14:textId="0753A201" w:rsidR="008B1AEA" w:rsidRDefault="008B1AEA" w:rsidP="008B1AEA">
      <w:pPr>
        <w:pStyle w:val="Odsekzoznamu"/>
        <w:numPr>
          <w:ilvl w:val="0"/>
          <w:numId w:val="3"/>
        </w:numPr>
      </w:pPr>
      <w:r>
        <w:t>V prevádzkarňach s hudobnou produkciou, ktoré organizujú hudobné koncerty, diskotéky, tanečné zábavy a plesy sa stanovuje od 06:00 do 24:00 hod. okrem piatku a soboty, kedy sa prevádzkový čas určuje od 06:00 do 05:00 hod. nasledujúceho dňa.</w:t>
      </w:r>
    </w:p>
    <w:p w14:paraId="2E7AA468" w14:textId="5E093672" w:rsidR="008B1AEA" w:rsidRDefault="008B1AEA" w:rsidP="008B1AEA">
      <w:pPr>
        <w:pStyle w:val="Odsekzoznamu"/>
        <w:numPr>
          <w:ilvl w:val="0"/>
          <w:numId w:val="2"/>
        </w:numPr>
      </w:pPr>
      <w:r>
        <w:t>Podnikateľ je povinný dodržiavať povolený prevádzkový čas, pričom v reštauračných prevádzkach prispôsobí činnosť tak, aby sa zákazníci nezdržiavali v prevádzke po uplynutí prevádzkového času.</w:t>
      </w:r>
    </w:p>
    <w:p w14:paraId="29985040" w14:textId="77777777" w:rsidR="00F30B2F" w:rsidRDefault="00F30B2F" w:rsidP="003A1A59">
      <w:pPr>
        <w:jc w:val="center"/>
        <w:rPr>
          <w:b/>
          <w:bCs/>
        </w:rPr>
      </w:pPr>
    </w:p>
    <w:p w14:paraId="1053FBAC" w14:textId="77777777" w:rsidR="00F30B2F" w:rsidRDefault="00F30B2F" w:rsidP="003A1A59">
      <w:pPr>
        <w:jc w:val="center"/>
        <w:rPr>
          <w:b/>
          <w:bCs/>
        </w:rPr>
      </w:pPr>
    </w:p>
    <w:p w14:paraId="460D2F48" w14:textId="77777777" w:rsidR="00F30B2F" w:rsidRDefault="00F30B2F" w:rsidP="003A1A59">
      <w:pPr>
        <w:jc w:val="center"/>
        <w:rPr>
          <w:b/>
          <w:bCs/>
        </w:rPr>
      </w:pPr>
    </w:p>
    <w:p w14:paraId="35A9120E" w14:textId="00EAAD76" w:rsidR="008B1AEA" w:rsidRPr="003A1A59" w:rsidRDefault="008B1AEA" w:rsidP="003A1A59">
      <w:pPr>
        <w:jc w:val="center"/>
        <w:rPr>
          <w:b/>
          <w:bCs/>
        </w:rPr>
      </w:pPr>
      <w:r w:rsidRPr="003A1A59">
        <w:rPr>
          <w:b/>
          <w:bCs/>
        </w:rPr>
        <w:lastRenderedPageBreak/>
        <w:t>Článok 3</w:t>
      </w:r>
    </w:p>
    <w:p w14:paraId="36DC4F7B" w14:textId="2A0CE935" w:rsidR="008B1AEA" w:rsidRPr="003A1A59" w:rsidRDefault="008B1AEA" w:rsidP="003A1A59">
      <w:pPr>
        <w:jc w:val="center"/>
        <w:rPr>
          <w:b/>
          <w:bCs/>
        </w:rPr>
      </w:pPr>
      <w:r w:rsidRPr="003A1A59">
        <w:rPr>
          <w:b/>
          <w:bCs/>
        </w:rPr>
        <w:t>Prechodné ustanovenia</w:t>
      </w:r>
    </w:p>
    <w:p w14:paraId="329148F1" w14:textId="0AA80DEF" w:rsidR="008B1AEA" w:rsidRDefault="008B1AEA" w:rsidP="008B1AEA"/>
    <w:p w14:paraId="6C2B4F21" w14:textId="030D7FE5" w:rsidR="008B1AEA" w:rsidRPr="00F30B2F" w:rsidRDefault="00F30B2F" w:rsidP="008B1AEA">
      <w:pPr>
        <w:pStyle w:val="Odsekzoznamu"/>
        <w:numPr>
          <w:ilvl w:val="0"/>
          <w:numId w:val="6"/>
        </w:numPr>
        <w:rPr>
          <w:rFonts w:cstheme="minorHAnsi"/>
          <w:iCs/>
        </w:rPr>
      </w:pPr>
      <w:r w:rsidRPr="00F30B2F">
        <w:rPr>
          <w:rFonts w:cstheme="minorHAnsi"/>
          <w:iCs/>
        </w:rPr>
        <w:t>V prípade, ak podnikateľ nemá pre prevádzkareň obchodu alebo prevádzkareň služieb stanovený prevádzkový čas v rozsahu všeobecného prevádzkového času určeného podľa podmienok uvedených v článku 2 tohto nariadenia, je povinný v lehote 30 kalendárnych dní od dňa nadobudnutia účinnosti tohto nariadenia vykonať úpravu tohto prevádzkového času podľa tohto nariadenia</w:t>
      </w:r>
      <w:r w:rsidR="00A0754B" w:rsidRPr="00F30B2F">
        <w:rPr>
          <w:rFonts w:cstheme="minorHAnsi"/>
          <w:iCs/>
        </w:rPr>
        <w:t>.</w:t>
      </w:r>
    </w:p>
    <w:p w14:paraId="6EE6A5C5" w14:textId="3B88894F" w:rsidR="00A0754B" w:rsidRDefault="00C41612" w:rsidP="008B1AEA">
      <w:pPr>
        <w:pStyle w:val="Odsekzoznamu"/>
        <w:numPr>
          <w:ilvl w:val="0"/>
          <w:numId w:val="6"/>
        </w:numPr>
      </w:pPr>
      <w:r>
        <w:t>Prevádzkovateľ je povinný písomne ohlásiť obci Kajal prevádzkový čas alebo zmenu prevádzkového času v súlade s ustanoveniami tohto VZN najneskôr päť pracovných dní pred začatím činnosti prevádzkarne, resp. uvažovanej zmene prevádzkového času.</w:t>
      </w:r>
    </w:p>
    <w:p w14:paraId="7A8D5766" w14:textId="77777777" w:rsidR="00F30B2F" w:rsidRPr="00F30B2F" w:rsidRDefault="00F30B2F" w:rsidP="008B1AEA">
      <w:pPr>
        <w:pStyle w:val="Odsekzoznamu"/>
        <w:numPr>
          <w:ilvl w:val="0"/>
          <w:numId w:val="6"/>
        </w:numPr>
      </w:pPr>
      <w:r w:rsidRPr="00F30B2F">
        <w:rPr>
          <w:rFonts w:cstheme="minorHAnsi"/>
          <w:iCs/>
        </w:rPr>
        <w:t>V prípade ak má prevádzkovateľ záujem o jednorazové predĺženie prevádzkového času nad rámec prevádzkového času určeného týmto nariadením, je prevádzkovateľ povinný doručiť obci Kajal písomnú žiadosť o jednorazovom predĺžení prevádzkového času, a to v dostatočnom predstihu tak, aby o tejto žiadosti mohlo rozhodnúť zastupiteľstvo na svojom najbližšom zasadnutí predchádzajúcom termínu žiadaného predĺženia. V žiadosti je prevádzkovateľ povinný určiť dôvod jednorazového predĺženia času prevádzky. Zastupiteľstvo nie je viazané rozsahom navrhovaného času predĺženia, ale môže rozhodnúť aj o inom, kratšom čase predĺženia prevádzkového času, pričom ale nie o dobu dlhšiu ako je uvedené v písomnej žiadosti prevádzkovateľa</w:t>
      </w:r>
      <w:r>
        <w:rPr>
          <w:rFonts w:cstheme="minorHAnsi"/>
          <w:iCs/>
        </w:rPr>
        <w:t>.</w:t>
      </w:r>
    </w:p>
    <w:p w14:paraId="388ECBE5" w14:textId="201902CE" w:rsidR="00C41612" w:rsidRDefault="00C41612" w:rsidP="008B1AEA">
      <w:pPr>
        <w:pStyle w:val="Odsekzoznamu"/>
        <w:numPr>
          <w:ilvl w:val="0"/>
          <w:numId w:val="6"/>
        </w:numPr>
      </w:pPr>
      <w:r>
        <w:t>Nadobudnutím účinnosti tohto nariadenia strácajú platnosť individuálne rozhodnutia o schválení, predĺžení alebo inej zmene nočného prevádzkového času v prevádzke, ako aj VZN č. 732/2011.</w:t>
      </w:r>
    </w:p>
    <w:p w14:paraId="6CBE781B" w14:textId="2C478AFC" w:rsidR="00C41612" w:rsidRPr="00F30B2F" w:rsidRDefault="00F30B2F" w:rsidP="00C41612">
      <w:pPr>
        <w:rPr>
          <w:rFonts w:cstheme="minorHAnsi"/>
          <w:iCs/>
        </w:rPr>
      </w:pPr>
      <w:r w:rsidRPr="00F30B2F">
        <w:rPr>
          <w:rFonts w:cstheme="minorHAnsi"/>
          <w:iCs/>
          <w:sz w:val="24"/>
          <w:szCs w:val="24"/>
        </w:rPr>
        <w:t xml:space="preserve">     </w:t>
      </w:r>
      <w:r w:rsidRPr="00F30B2F">
        <w:rPr>
          <w:rFonts w:cstheme="minorHAnsi"/>
          <w:iCs/>
        </w:rPr>
        <w:t>5.Porušenie ustanovení tohto nariadenia sa posudzuje ako priestupok v prípade fyzickej osoby (podľa zákona č. 372/1990 Zb. o priestupkoch) alebo ako správny delikt v prípade právnickej osoby alebo fyzickej osoby – podnikateľa (podľa § 27b ods. 1 písm. a) zákona č. 369/1990 Zb. o obecnom zriadení)</w:t>
      </w:r>
      <w:r>
        <w:rPr>
          <w:rFonts w:cstheme="minorHAnsi"/>
          <w:iCs/>
        </w:rPr>
        <w:t>.</w:t>
      </w:r>
    </w:p>
    <w:p w14:paraId="6EAF3ED6" w14:textId="4C5B6E98" w:rsidR="00C41612" w:rsidRPr="003A1A59" w:rsidRDefault="00C41612" w:rsidP="003A1A59">
      <w:pPr>
        <w:jc w:val="center"/>
        <w:rPr>
          <w:b/>
          <w:bCs/>
        </w:rPr>
      </w:pPr>
      <w:r w:rsidRPr="003A1A59">
        <w:rPr>
          <w:b/>
          <w:bCs/>
        </w:rPr>
        <w:t>Článok 4</w:t>
      </w:r>
    </w:p>
    <w:p w14:paraId="3354A92E" w14:textId="6AAE9CFA" w:rsidR="00C41612" w:rsidRPr="003A1A59" w:rsidRDefault="00C41612" w:rsidP="003A1A59">
      <w:pPr>
        <w:jc w:val="center"/>
        <w:rPr>
          <w:b/>
          <w:bCs/>
        </w:rPr>
      </w:pPr>
      <w:r w:rsidRPr="003A1A59">
        <w:rPr>
          <w:b/>
          <w:bCs/>
        </w:rPr>
        <w:t>Záverečné ustanovenia</w:t>
      </w:r>
    </w:p>
    <w:p w14:paraId="475A3120" w14:textId="6A1B7DED" w:rsidR="00C41612" w:rsidRDefault="00C41612" w:rsidP="00C41612"/>
    <w:p w14:paraId="3BBADD1E" w14:textId="3F1EBB41" w:rsidR="00C41612" w:rsidRDefault="00DF1275" w:rsidP="00C41612">
      <w:pPr>
        <w:pStyle w:val="Odsekzoznamu"/>
        <w:numPr>
          <w:ilvl w:val="0"/>
          <w:numId w:val="7"/>
        </w:numPr>
      </w:pPr>
      <w:r>
        <w:t>Návrh tohoto</w:t>
      </w:r>
      <w:r w:rsidR="00C41612">
        <w:t xml:space="preserve"> všeobecne záväzné</w:t>
      </w:r>
      <w:r>
        <w:t>ho</w:t>
      </w:r>
      <w:r w:rsidR="00C41612">
        <w:t xml:space="preserve"> nariadeni</w:t>
      </w:r>
      <w:r>
        <w:t>a</w:t>
      </w:r>
      <w:r w:rsidR="00C41612">
        <w:t xml:space="preserve"> obce Kajal </w:t>
      </w:r>
      <w:r>
        <w:t xml:space="preserve">bol vyvesený dňa </w:t>
      </w:r>
      <w:r w:rsidR="00C61811">
        <w:t>5.9.2022</w:t>
      </w:r>
      <w:r>
        <w:t xml:space="preserve">, zvesený dňa </w:t>
      </w:r>
      <w:r w:rsidR="00063FBD">
        <w:t>21.9.2022</w:t>
      </w:r>
      <w:r>
        <w:t xml:space="preserve">.VZN bolo </w:t>
      </w:r>
      <w:r w:rsidR="00C41612">
        <w:t xml:space="preserve"> schválené Obecným zastupiteľstvom Kajal dňa </w:t>
      </w:r>
      <w:r w:rsidR="00063FBD">
        <w:t>28.10.2022</w:t>
      </w:r>
      <w:r w:rsidR="00C41612">
        <w:t xml:space="preserve"> uznesením č.. </w:t>
      </w:r>
      <w:r w:rsidR="00063FBD">
        <w:t>196/2022</w:t>
      </w:r>
      <w:r w:rsidR="00E06EEB">
        <w:t xml:space="preserve"> s účinnosťou od </w:t>
      </w:r>
      <w:r w:rsidR="00063FBD">
        <w:t>13.11.2022</w:t>
      </w:r>
    </w:p>
    <w:p w14:paraId="5A9F6332" w14:textId="3B005FC7" w:rsidR="00E06EEB" w:rsidRDefault="00E06EEB" w:rsidP="00E06EEB">
      <w:pPr>
        <w:pStyle w:val="Odsekzoznamu"/>
        <w:numPr>
          <w:ilvl w:val="0"/>
          <w:numId w:val="7"/>
        </w:numPr>
      </w:pPr>
      <w:r>
        <w:t xml:space="preserve">Dňom účinnosti tohto Všeobecne záväzného nariadenia  </w:t>
      </w:r>
      <w:r w:rsidRPr="00E06EEB">
        <w:t>o určení pravidiel predaja v obchode a času prevádzky služieb na území obce Kajal</w:t>
      </w:r>
      <w:r>
        <w:t xml:space="preserve"> sa zrušuje Všeobecne záväzné nariadenie číslo </w:t>
      </w:r>
      <w:r w:rsidR="00E53C3E">
        <w:t>732/2011</w:t>
      </w:r>
      <w:r>
        <w:t xml:space="preserve"> o </w:t>
      </w:r>
      <w:r w:rsidR="00E53C3E" w:rsidRPr="00E06EEB">
        <w:t>určení pravidiel predaja v obchode a času prevádzky služieb na území obce Kajal</w:t>
      </w:r>
      <w:r w:rsidR="00E53C3E">
        <w:t>.</w:t>
      </w:r>
    </w:p>
    <w:p w14:paraId="74553D58" w14:textId="051F5880" w:rsidR="003A1A59" w:rsidRDefault="003A1A59" w:rsidP="003A1A59">
      <w:pPr>
        <w:pStyle w:val="Odsekzoznamu"/>
      </w:pPr>
    </w:p>
    <w:p w14:paraId="1E92DFF9" w14:textId="03A71326" w:rsidR="003A1A59" w:rsidRDefault="003A1A59" w:rsidP="003A1A59">
      <w:pPr>
        <w:pStyle w:val="Odsekzoznamu"/>
      </w:pPr>
    </w:p>
    <w:p w14:paraId="6757BDE7" w14:textId="2C1D3331" w:rsidR="003A1A59" w:rsidRDefault="003A1A59" w:rsidP="003A1A59">
      <w:pPr>
        <w:pStyle w:val="Odsekzoznamu"/>
      </w:pPr>
    </w:p>
    <w:p w14:paraId="7741A455" w14:textId="787C24C5" w:rsidR="003A1A59" w:rsidRDefault="003A1A59" w:rsidP="003A1A59">
      <w:pPr>
        <w:pStyle w:val="Odsekzoznamu"/>
      </w:pPr>
      <w:r>
        <w:t xml:space="preserve">                                                                                                 Lívia Farkasová</w:t>
      </w:r>
    </w:p>
    <w:p w14:paraId="4D9B890F" w14:textId="1911C4E4" w:rsidR="003A1A59" w:rsidRDefault="003A1A59" w:rsidP="003A1A59">
      <w:pPr>
        <w:pStyle w:val="Odsekzoznamu"/>
      </w:pPr>
      <w:r>
        <w:t xml:space="preserve">                                                                                                 starostka obce</w:t>
      </w:r>
    </w:p>
    <w:p w14:paraId="06F38F89" w14:textId="77777777" w:rsidR="008B1AEA" w:rsidRDefault="008B1AEA" w:rsidP="008B1AEA"/>
    <w:p w14:paraId="47C38AB6" w14:textId="66843E27" w:rsidR="008B1AEA" w:rsidRDefault="008B1AEA" w:rsidP="008B1AEA"/>
    <w:p w14:paraId="7A514351" w14:textId="77777777" w:rsidR="008B1AEA" w:rsidRDefault="008B1AEA" w:rsidP="008B1AEA"/>
    <w:p w14:paraId="0C0FD3EA" w14:textId="2464E34C" w:rsidR="001C1AC6" w:rsidRDefault="001C1AC6" w:rsidP="001C1AC6">
      <w:r>
        <w:t xml:space="preserve">     </w:t>
      </w:r>
    </w:p>
    <w:p w14:paraId="592EE2CA" w14:textId="77777777" w:rsidR="004D4FAC" w:rsidRPr="00E73D17" w:rsidRDefault="004D4FAC" w:rsidP="004D4FAC">
      <w:pPr>
        <w:pStyle w:val="Odsekzoznamu"/>
      </w:pPr>
    </w:p>
    <w:p w14:paraId="76775A57" w14:textId="00A89594" w:rsidR="00AF7FC6" w:rsidRPr="00AF7FC6" w:rsidRDefault="00AF7FC6" w:rsidP="00AF7FC6">
      <w:pPr>
        <w:jc w:val="center"/>
        <w:rPr>
          <w:b/>
          <w:bCs/>
          <w:sz w:val="24"/>
          <w:szCs w:val="24"/>
        </w:rPr>
      </w:pPr>
    </w:p>
    <w:sectPr w:rsidR="00AF7FC6" w:rsidRPr="00AF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25D"/>
    <w:multiLevelType w:val="hybridMultilevel"/>
    <w:tmpl w:val="AAC848DA"/>
    <w:lvl w:ilvl="0" w:tplc="861C7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28"/>
    <w:multiLevelType w:val="hybridMultilevel"/>
    <w:tmpl w:val="D62AAF6C"/>
    <w:lvl w:ilvl="0" w:tplc="A8100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B2D64"/>
    <w:multiLevelType w:val="hybridMultilevel"/>
    <w:tmpl w:val="D708E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4859"/>
    <w:multiLevelType w:val="hybridMultilevel"/>
    <w:tmpl w:val="73AE662A"/>
    <w:lvl w:ilvl="0" w:tplc="38EA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584AA5"/>
    <w:multiLevelType w:val="hybridMultilevel"/>
    <w:tmpl w:val="B05A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3E5B"/>
    <w:multiLevelType w:val="hybridMultilevel"/>
    <w:tmpl w:val="91E46900"/>
    <w:lvl w:ilvl="0" w:tplc="0FDE3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606367"/>
    <w:multiLevelType w:val="hybridMultilevel"/>
    <w:tmpl w:val="0B88E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7F95"/>
    <w:multiLevelType w:val="hybridMultilevel"/>
    <w:tmpl w:val="01380322"/>
    <w:lvl w:ilvl="0" w:tplc="0F707E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8833135">
    <w:abstractNumId w:val="0"/>
  </w:num>
  <w:num w:numId="2" w16cid:durableId="1757558849">
    <w:abstractNumId w:val="6"/>
  </w:num>
  <w:num w:numId="3" w16cid:durableId="480385873">
    <w:abstractNumId w:val="1"/>
  </w:num>
  <w:num w:numId="4" w16cid:durableId="665591569">
    <w:abstractNumId w:val="7"/>
  </w:num>
  <w:num w:numId="5" w16cid:durableId="484855031">
    <w:abstractNumId w:val="5"/>
  </w:num>
  <w:num w:numId="6" w16cid:durableId="1915699784">
    <w:abstractNumId w:val="4"/>
  </w:num>
  <w:num w:numId="7" w16cid:durableId="778793809">
    <w:abstractNumId w:val="2"/>
  </w:num>
  <w:num w:numId="8" w16cid:durableId="891424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6"/>
    <w:rsid w:val="00063FBD"/>
    <w:rsid w:val="001C1AC6"/>
    <w:rsid w:val="003A1A59"/>
    <w:rsid w:val="004D4FAC"/>
    <w:rsid w:val="00646C85"/>
    <w:rsid w:val="008B1AEA"/>
    <w:rsid w:val="008D5633"/>
    <w:rsid w:val="00A0754B"/>
    <w:rsid w:val="00AF7FC6"/>
    <w:rsid w:val="00C41612"/>
    <w:rsid w:val="00C57B07"/>
    <w:rsid w:val="00C61811"/>
    <w:rsid w:val="00DF1275"/>
    <w:rsid w:val="00E06EEB"/>
    <w:rsid w:val="00E53C3E"/>
    <w:rsid w:val="00E73D17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10E"/>
  <w15:chartTrackingRefBased/>
  <w15:docId w15:val="{5701FDD3-B8B3-41F3-888E-20B469E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Madarász</dc:creator>
  <cp:keywords/>
  <dc:description/>
  <cp:lastModifiedBy>Livia Farkasova</cp:lastModifiedBy>
  <cp:revision>2</cp:revision>
  <cp:lastPrinted>2022-11-02T14:19:00Z</cp:lastPrinted>
  <dcterms:created xsi:type="dcterms:W3CDTF">2022-11-02T15:20:00Z</dcterms:created>
  <dcterms:modified xsi:type="dcterms:W3CDTF">2022-11-02T15:20:00Z</dcterms:modified>
</cp:coreProperties>
</file>